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223F" w14:textId="77777777" w:rsidR="006E49C9" w:rsidRDefault="00E872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E49C9">
        <w:rPr>
          <w:b/>
          <w:sz w:val="28"/>
          <w:szCs w:val="28"/>
        </w:rPr>
        <w:t xml:space="preserve">                          </w:t>
      </w:r>
    </w:p>
    <w:p w14:paraId="71D28FAB" w14:textId="77777777" w:rsidR="0025220F" w:rsidRDefault="0025220F">
      <w:pPr>
        <w:rPr>
          <w:b/>
          <w:sz w:val="24"/>
          <w:szCs w:val="24"/>
        </w:rPr>
      </w:pPr>
    </w:p>
    <w:p w14:paraId="35DE8995" w14:textId="58F085BF" w:rsidR="006F33B2" w:rsidRPr="006E49C9" w:rsidRDefault="006F33B2" w:rsidP="007627F6">
      <w:pPr>
        <w:ind w:left="720" w:firstLine="720"/>
        <w:rPr>
          <w:b/>
          <w:sz w:val="28"/>
          <w:szCs w:val="28"/>
        </w:rPr>
      </w:pPr>
      <w:bookmarkStart w:id="0" w:name="_GoBack"/>
      <w:bookmarkEnd w:id="0"/>
      <w:r w:rsidRPr="00693221">
        <w:rPr>
          <w:b/>
          <w:sz w:val="24"/>
          <w:szCs w:val="24"/>
        </w:rPr>
        <w:t>NUC woul</w:t>
      </w:r>
      <w:r w:rsidR="007627F6">
        <w:rPr>
          <w:b/>
          <w:sz w:val="24"/>
          <w:szCs w:val="24"/>
        </w:rPr>
        <w:t>d like to Re-advertise</w:t>
      </w:r>
      <w:r w:rsidRPr="00693221">
        <w:rPr>
          <w:b/>
          <w:sz w:val="24"/>
          <w:szCs w:val="24"/>
        </w:rPr>
        <w:t xml:space="preserve"> the following vacancy:</w:t>
      </w:r>
    </w:p>
    <w:p w14:paraId="3550F9B6" w14:textId="7AA493D4" w:rsidR="00D04A8A" w:rsidRPr="00FA409F" w:rsidRDefault="00D04A8A" w:rsidP="0076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06E37">
        <w:rPr>
          <w:sz w:val="24"/>
          <w:szCs w:val="24"/>
        </w:rPr>
        <w:t xml:space="preserve">Position: </w:t>
      </w:r>
      <w:r w:rsidR="007627F6">
        <w:rPr>
          <w:sz w:val="24"/>
          <w:szCs w:val="24"/>
        </w:rPr>
        <w:tab/>
      </w:r>
      <w:r w:rsidR="005E7D09" w:rsidRPr="005E7D09">
        <w:rPr>
          <w:b/>
          <w:sz w:val="24"/>
          <w:szCs w:val="24"/>
        </w:rPr>
        <w:t>FLEET</w:t>
      </w:r>
      <w:r w:rsidR="005E7D09">
        <w:rPr>
          <w:sz w:val="24"/>
          <w:szCs w:val="24"/>
        </w:rPr>
        <w:t xml:space="preserve"> </w:t>
      </w:r>
      <w:r w:rsidR="00CA332D">
        <w:rPr>
          <w:b/>
          <w:sz w:val="24"/>
          <w:szCs w:val="24"/>
        </w:rPr>
        <w:t>TEAM LEADER</w:t>
      </w:r>
      <w:r w:rsidR="007228E1">
        <w:rPr>
          <w:b/>
          <w:sz w:val="24"/>
          <w:szCs w:val="24"/>
        </w:rPr>
        <w:t xml:space="preserve"> </w:t>
      </w:r>
      <w:r w:rsidR="009268EE">
        <w:rPr>
          <w:b/>
          <w:sz w:val="24"/>
          <w:szCs w:val="24"/>
        </w:rPr>
        <w:t>(1 Position)</w:t>
      </w:r>
    </w:p>
    <w:p w14:paraId="7E889A1F" w14:textId="7503E42D" w:rsidR="00E8723D" w:rsidRPr="00C06E37" w:rsidRDefault="006F33B2" w:rsidP="0076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93221">
        <w:rPr>
          <w:color w:val="000000" w:themeColor="text1"/>
          <w:sz w:val="24"/>
          <w:szCs w:val="24"/>
        </w:rPr>
        <w:t>Section</w:t>
      </w:r>
      <w:r w:rsidR="000B0C0B" w:rsidRPr="00693221">
        <w:rPr>
          <w:color w:val="000000" w:themeColor="text1"/>
          <w:sz w:val="24"/>
          <w:szCs w:val="24"/>
        </w:rPr>
        <w:t>:</w:t>
      </w:r>
      <w:r w:rsidR="00D04A8A" w:rsidRPr="00C06E37">
        <w:rPr>
          <w:sz w:val="24"/>
          <w:szCs w:val="24"/>
        </w:rPr>
        <w:t xml:space="preserve"> </w:t>
      </w:r>
      <w:r w:rsidR="007627F6">
        <w:rPr>
          <w:sz w:val="24"/>
          <w:szCs w:val="24"/>
        </w:rPr>
        <w:tab/>
      </w:r>
      <w:r w:rsidR="00CA332D">
        <w:rPr>
          <w:sz w:val="24"/>
          <w:szCs w:val="24"/>
        </w:rPr>
        <w:t>Transport</w:t>
      </w:r>
    </w:p>
    <w:p w14:paraId="598DA3C0" w14:textId="7D429145" w:rsidR="00E5098A" w:rsidRDefault="00D04A8A" w:rsidP="0076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 w:rsidRPr="00C06E37">
        <w:rPr>
          <w:sz w:val="24"/>
          <w:szCs w:val="24"/>
        </w:rPr>
        <w:t xml:space="preserve">Reports to: </w:t>
      </w:r>
      <w:r w:rsidR="007627F6">
        <w:rPr>
          <w:color w:val="000000" w:themeColor="text1"/>
          <w:sz w:val="24"/>
          <w:szCs w:val="24"/>
        </w:rPr>
        <w:tab/>
      </w:r>
      <w:r w:rsidR="007228E1">
        <w:rPr>
          <w:color w:val="000000" w:themeColor="text1"/>
          <w:sz w:val="24"/>
          <w:szCs w:val="24"/>
        </w:rPr>
        <w:t xml:space="preserve"> </w:t>
      </w:r>
      <w:r w:rsidR="004F578A">
        <w:rPr>
          <w:color w:val="000000" w:themeColor="text1"/>
          <w:sz w:val="24"/>
          <w:szCs w:val="24"/>
        </w:rPr>
        <w:t>Manager</w:t>
      </w:r>
    </w:p>
    <w:p w14:paraId="29CFECC5" w14:textId="77777777" w:rsidR="00E8723D" w:rsidRPr="00100205" w:rsidRDefault="00BC1A9A" w:rsidP="007627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Accountabilities </w:t>
      </w:r>
      <w:r w:rsidR="00A05A8E" w:rsidRPr="00100205">
        <w:rPr>
          <w:sz w:val="24"/>
          <w:szCs w:val="24"/>
          <w:u w:val="single"/>
        </w:rPr>
        <w:t>and Responsibilities:</w:t>
      </w:r>
    </w:p>
    <w:p w14:paraId="28BB0A40" w14:textId="77777777" w:rsidR="005E7D09" w:rsidRPr="005E7D09" w:rsidRDefault="005E7D09" w:rsidP="005E7D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contextualSpacing/>
        <w:rPr>
          <w:rFonts w:ascii="Calibri" w:eastAsia="Calibri" w:hAnsi="Calibri" w:cs="Times New Roman"/>
          <w:color w:val="333333"/>
          <w:lang w:val="en"/>
        </w:rPr>
      </w:pPr>
      <w:r w:rsidRPr="005E7D09">
        <w:rPr>
          <w:rFonts w:ascii="Calibri" w:eastAsia="Calibri" w:hAnsi="Calibri" w:cs="Times New Roman"/>
          <w:color w:val="333333"/>
          <w:lang w:val="en"/>
        </w:rPr>
        <w:t>Maintain fleet availability to meet all requests by scheduling, forecasting and surveying current user trends.</w:t>
      </w:r>
    </w:p>
    <w:p w14:paraId="2A84F412" w14:textId="77777777" w:rsidR="005E7D09" w:rsidRPr="005E7D09" w:rsidRDefault="005E7D09" w:rsidP="005E7D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Calibri" w:eastAsia="Calibri" w:hAnsi="Calibri" w:cs="Times New Roman"/>
          <w:color w:val="333333"/>
          <w:lang w:val="en"/>
        </w:rPr>
      </w:pPr>
      <w:r w:rsidRPr="005E7D09">
        <w:rPr>
          <w:rFonts w:ascii="Calibri" w:eastAsia="Calibri" w:hAnsi="Calibri" w:cs="Times New Roman"/>
          <w:color w:val="333333"/>
          <w:lang w:val="en"/>
        </w:rPr>
        <w:t>Plan and organize the routine maintenance of all company vehicles, ensuring that service and inspection intervals are adhered to.</w:t>
      </w:r>
    </w:p>
    <w:p w14:paraId="49942091" w14:textId="77777777" w:rsidR="005E7D09" w:rsidRPr="005E7D09" w:rsidRDefault="005E7D09" w:rsidP="005E7D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Calibri" w:eastAsia="Calibri" w:hAnsi="Calibri" w:cs="Times New Roman"/>
          <w:color w:val="333333"/>
          <w:lang w:val="en"/>
        </w:rPr>
      </w:pPr>
      <w:r w:rsidRPr="005E7D09">
        <w:rPr>
          <w:rFonts w:ascii="Calibri" w:eastAsia="Calibri" w:hAnsi="Calibri" w:cs="Times New Roman"/>
          <w:color w:val="333333"/>
          <w:lang w:val="en"/>
        </w:rPr>
        <w:t>Monitor and ensure fleet operation in compliance with Nauru Transport rules and regulations, perform vehicle registrations and insurance formalities.</w:t>
      </w:r>
    </w:p>
    <w:p w14:paraId="52B24632" w14:textId="77777777" w:rsidR="005E7D09" w:rsidRPr="005E7D09" w:rsidRDefault="005E7D09" w:rsidP="005E7D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Calibri" w:eastAsia="Calibri" w:hAnsi="Calibri" w:cs="Times New Roman"/>
          <w:color w:val="333333"/>
          <w:lang w:val="en"/>
        </w:rPr>
      </w:pPr>
      <w:r w:rsidRPr="005E7D09">
        <w:rPr>
          <w:rFonts w:ascii="Calibri" w:eastAsia="Calibri" w:hAnsi="Calibri" w:cs="Times New Roman"/>
          <w:color w:val="333333"/>
          <w:lang w:val="en"/>
        </w:rPr>
        <w:t>Track fleet usage and maintain accurate inventory of equipment.</w:t>
      </w:r>
    </w:p>
    <w:p w14:paraId="1C3BDF1B" w14:textId="77777777" w:rsidR="005E7D09" w:rsidRPr="005E7D09" w:rsidRDefault="005E7D09" w:rsidP="005E7D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Calibri" w:eastAsia="Calibri" w:hAnsi="Calibri" w:cs="Times New Roman"/>
          <w:color w:val="333333"/>
          <w:lang w:val="en"/>
        </w:rPr>
      </w:pPr>
      <w:r w:rsidRPr="005E7D09">
        <w:rPr>
          <w:rFonts w:ascii="Calibri" w:eastAsia="Calibri" w:hAnsi="Calibri" w:cs="Times New Roman"/>
          <w:color w:val="333333"/>
          <w:lang w:val="en"/>
        </w:rPr>
        <w:t>Ensure the maintenance and availability records for all NUC fleet are accurate and up-to-date.</w:t>
      </w:r>
    </w:p>
    <w:p w14:paraId="3FEADAB6" w14:textId="77777777" w:rsidR="005E7D09" w:rsidRPr="005E7D09" w:rsidRDefault="005E7D09" w:rsidP="005E7D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Calibri" w:eastAsia="Calibri" w:hAnsi="Calibri" w:cs="Times New Roman"/>
          <w:color w:val="333333"/>
          <w:lang w:val="en"/>
        </w:rPr>
      </w:pPr>
      <w:r w:rsidRPr="005E7D09">
        <w:rPr>
          <w:rFonts w:ascii="Calibri" w:eastAsia="Calibri" w:hAnsi="Calibri" w:cs="Times New Roman"/>
          <w:color w:val="333333"/>
          <w:lang w:val="en"/>
        </w:rPr>
        <w:t xml:space="preserve">Assist the Supervisor and mechanics in identifying defective or worn components and equipment, repair and replace as required. </w:t>
      </w:r>
    </w:p>
    <w:p w14:paraId="2FD55208" w14:textId="77777777" w:rsidR="005E7D09" w:rsidRPr="005E7D09" w:rsidRDefault="005E7D09" w:rsidP="005E7D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Calibri" w:eastAsia="Calibri" w:hAnsi="Calibri" w:cs="Times New Roman"/>
          <w:color w:val="333333"/>
          <w:lang w:val="en"/>
        </w:rPr>
      </w:pPr>
      <w:r w:rsidRPr="005E7D09">
        <w:rPr>
          <w:rFonts w:ascii="Calibri" w:eastAsia="Calibri" w:hAnsi="Calibri" w:cs="Times New Roman"/>
          <w:color w:val="333333"/>
          <w:lang w:val="en"/>
        </w:rPr>
        <w:t>Ensure that Drivers Defect notices are dealt with correctly and all completed defects reports are dispatch and stored properly.</w:t>
      </w:r>
    </w:p>
    <w:p w14:paraId="25B8D58C" w14:textId="77777777" w:rsidR="005E7D09" w:rsidRPr="005E7D09" w:rsidRDefault="005E7D09" w:rsidP="005E7D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Calibri" w:eastAsia="Calibri" w:hAnsi="Calibri" w:cs="Times New Roman"/>
          <w:color w:val="333333"/>
          <w:lang w:val="en"/>
        </w:rPr>
      </w:pPr>
      <w:r w:rsidRPr="005E7D09">
        <w:rPr>
          <w:rFonts w:ascii="Calibri" w:eastAsia="Calibri" w:hAnsi="Calibri" w:cs="Times New Roman"/>
          <w:color w:val="333333"/>
          <w:lang w:val="en"/>
        </w:rPr>
        <w:t>Assist in vehicle accident, incident investigations, prepare report and recommendations to management.</w:t>
      </w:r>
    </w:p>
    <w:p w14:paraId="3EE53121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Maintain the stock system and ensure that any ordered parts are the best value for money available at the time they are needed, stock levels are within the pre-agreed limits.</w:t>
      </w:r>
    </w:p>
    <w:p w14:paraId="799A8D96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Develop and implement operational and service standards to maintain vehicles by advocating best practices and procedures.</w:t>
      </w:r>
    </w:p>
    <w:p w14:paraId="3936A216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Assist in development and implementation of NUC Fleet Policy.</w:t>
      </w:r>
    </w:p>
    <w:p w14:paraId="7FF503B9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Facilitate and implement corrective actions and capacity building to manage entire fleet to achieve NUC objectives.</w:t>
      </w:r>
    </w:p>
    <w:p w14:paraId="759CD953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Monitor and report weekly vehicle fuel purchase with assistance of fuel voucher system for all vehicles and drivers to Operations Manager and Finance Controller.</w:t>
      </w:r>
    </w:p>
    <w:p w14:paraId="1D4A2E94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Provide NUC Management on vehicle replacement and purchasing policies, displaying a sound knowledge of new vehicle types and vehicle related products.</w:t>
      </w:r>
    </w:p>
    <w:p w14:paraId="41E9AD1F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Assist in the preparation of yearly budgets and maintenance plans for all fleet assets and activities.</w:t>
      </w:r>
    </w:p>
    <w:p w14:paraId="3CA3516F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Leads the provision of on-the-job training of employees to increase their competency levels.</w:t>
      </w:r>
    </w:p>
    <w:p w14:paraId="6077DAA0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Responsible in dealing with all warranty and vehicle manufacturer issues.</w:t>
      </w:r>
    </w:p>
    <w:p w14:paraId="710B1B04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Ensure proper management of tools and test equipment used by team.</w:t>
      </w:r>
    </w:p>
    <w:p w14:paraId="52186210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Ensure all work areas are maintained in a clean, safe and orderly manner at all times.</w:t>
      </w:r>
    </w:p>
    <w:p w14:paraId="0C76D22A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Cooperate with NUC management in regards to any duties or requirements imposed on them by relevant Health and Safety legislations and ensure compliance.</w:t>
      </w:r>
    </w:p>
    <w:p w14:paraId="45693A46" w14:textId="77777777" w:rsidR="005E7D09" w:rsidRPr="005E7D09" w:rsidRDefault="005E7D09" w:rsidP="005E7D09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5E7D09">
        <w:rPr>
          <w:rFonts w:ascii="Calibri" w:eastAsia="Calibri" w:hAnsi="Calibri" w:cs="Times New Roman"/>
          <w:lang w:val="en-US"/>
        </w:rPr>
        <w:t>Carry out duties and responsibilities considered appropriate and relevant by NUC management.</w:t>
      </w:r>
    </w:p>
    <w:p w14:paraId="70ED5EED" w14:textId="77777777" w:rsidR="005E7D09" w:rsidRPr="005E7D09" w:rsidRDefault="005E7D09" w:rsidP="005E7D09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u w:val="single"/>
          <w:lang w:val="en-US"/>
        </w:rPr>
      </w:pPr>
    </w:p>
    <w:p w14:paraId="5D5F9F95" w14:textId="77777777" w:rsidR="005E7D09" w:rsidRPr="005E7D09" w:rsidRDefault="005E7D09" w:rsidP="005E7D09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u w:val="single"/>
          <w:lang w:val="en-US"/>
        </w:rPr>
      </w:pPr>
    </w:p>
    <w:p w14:paraId="387A1024" w14:textId="77777777" w:rsidR="005E7D09" w:rsidRPr="005E7D09" w:rsidRDefault="005E7D09" w:rsidP="005E7D09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u w:val="single"/>
          <w:lang w:val="en-US"/>
        </w:rPr>
      </w:pPr>
    </w:p>
    <w:p w14:paraId="3DC9F5F7" w14:textId="77777777" w:rsidR="005E7D09" w:rsidRPr="005E7D09" w:rsidRDefault="005E7D09" w:rsidP="005E7D09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u w:val="single"/>
          <w:lang w:val="en-US"/>
        </w:rPr>
      </w:pPr>
    </w:p>
    <w:p w14:paraId="07EDEA1D" w14:textId="77777777" w:rsidR="005E7D09" w:rsidRPr="005E7D09" w:rsidRDefault="005E7D09" w:rsidP="005E7D09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u w:val="single"/>
          <w:lang w:val="en-US"/>
        </w:rPr>
      </w:pPr>
    </w:p>
    <w:p w14:paraId="4D3B04CB" w14:textId="77777777" w:rsidR="005E7D09" w:rsidRPr="005E7D09" w:rsidRDefault="005E7D09" w:rsidP="005E7D09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u w:val="single"/>
          <w:lang w:val="en-US"/>
        </w:rPr>
      </w:pPr>
    </w:p>
    <w:p w14:paraId="6C33CAAB" w14:textId="77777777" w:rsidR="005E7D09" w:rsidRPr="005E7D09" w:rsidRDefault="005E7D09" w:rsidP="005E7D09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u w:val="single"/>
          <w:lang w:val="en-US"/>
        </w:rPr>
      </w:pPr>
    </w:p>
    <w:p w14:paraId="19F2E3AE" w14:textId="77777777" w:rsidR="00AC55B3" w:rsidRDefault="005E7D09" w:rsidP="002D5D7E">
      <w:pPr>
        <w:spacing w:after="12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Minimum Education</w:t>
      </w:r>
      <w:r w:rsidR="00AC55B3" w:rsidRPr="00D544F3">
        <w:rPr>
          <w:sz w:val="24"/>
          <w:szCs w:val="24"/>
        </w:rPr>
        <w:t xml:space="preserve">: </w:t>
      </w:r>
      <w:r>
        <w:rPr>
          <w:sz w:val="24"/>
          <w:szCs w:val="24"/>
        </w:rPr>
        <w:t>Trade Certificate or Diploma in Mechanical, Plant or Automotive Engineering with completion of Apprenticeship</w:t>
      </w:r>
    </w:p>
    <w:p w14:paraId="161550DF" w14:textId="77777777" w:rsidR="006A6D90" w:rsidRDefault="006A6D90" w:rsidP="002D5D7E">
      <w:pPr>
        <w:spacing w:after="120" w:line="240" w:lineRule="auto"/>
        <w:rPr>
          <w:sz w:val="24"/>
          <w:szCs w:val="24"/>
        </w:rPr>
      </w:pPr>
      <w:r w:rsidRPr="006A6D90">
        <w:rPr>
          <w:i/>
          <w:sz w:val="24"/>
          <w:szCs w:val="24"/>
          <w:u w:val="single"/>
        </w:rPr>
        <w:t>Experience</w:t>
      </w:r>
      <w:r>
        <w:rPr>
          <w:sz w:val="24"/>
          <w:szCs w:val="24"/>
        </w:rPr>
        <w:t>: At least 5 – 7 Years as an Automotive Mechanic or Technician</w:t>
      </w:r>
    </w:p>
    <w:p w14:paraId="4ACC3980" w14:textId="77777777" w:rsidR="00A4073D" w:rsidRDefault="00AC55B3" w:rsidP="002D5D7E">
      <w:pPr>
        <w:spacing w:after="120" w:line="240" w:lineRule="auto"/>
        <w:rPr>
          <w:sz w:val="24"/>
          <w:szCs w:val="24"/>
        </w:rPr>
      </w:pPr>
      <w:r w:rsidRPr="006E49C9">
        <w:rPr>
          <w:i/>
          <w:sz w:val="24"/>
          <w:szCs w:val="24"/>
          <w:u w:val="single"/>
        </w:rPr>
        <w:t>Skills</w:t>
      </w:r>
      <w:r>
        <w:rPr>
          <w:sz w:val="24"/>
          <w:szCs w:val="24"/>
        </w:rPr>
        <w:t xml:space="preserve">: </w:t>
      </w:r>
      <w:r w:rsidR="006A6D90">
        <w:rPr>
          <w:sz w:val="24"/>
          <w:szCs w:val="24"/>
        </w:rPr>
        <w:t>High Mechanical Engineering Skills, Strong Verbal and Oral Skills, Valid Driving License, Problem Solving, Report Writing, Computer Literate, Time Management, Monitoring, Proactive Approach, High Interpersonal Skills, Coordination</w:t>
      </w:r>
    </w:p>
    <w:p w14:paraId="17C6D013" w14:textId="77777777" w:rsidR="006A6D90" w:rsidRDefault="006A6D90" w:rsidP="002D5D7E">
      <w:pPr>
        <w:spacing w:after="120" w:line="240" w:lineRule="auto"/>
        <w:rPr>
          <w:sz w:val="24"/>
          <w:szCs w:val="24"/>
        </w:rPr>
      </w:pPr>
      <w:r w:rsidRPr="006A6D90">
        <w:rPr>
          <w:i/>
          <w:sz w:val="24"/>
          <w:szCs w:val="24"/>
          <w:u w:val="single"/>
        </w:rPr>
        <w:t>Personality</w:t>
      </w:r>
      <w:r>
        <w:rPr>
          <w:sz w:val="24"/>
          <w:szCs w:val="24"/>
        </w:rPr>
        <w:t>: Fit, Non Smoker, Team Player, Positive Thinker, Self – Starter, Committed, Dedicated, Passion for Excellence</w:t>
      </w:r>
    </w:p>
    <w:p w14:paraId="412923F2" w14:textId="77777777" w:rsidR="006A6D90" w:rsidRDefault="006A6D90" w:rsidP="002D5D7E">
      <w:pPr>
        <w:spacing w:after="120" w:line="240" w:lineRule="auto"/>
        <w:rPr>
          <w:sz w:val="24"/>
          <w:szCs w:val="24"/>
        </w:rPr>
      </w:pPr>
      <w:r w:rsidRPr="006A6D90">
        <w:rPr>
          <w:i/>
          <w:sz w:val="24"/>
          <w:szCs w:val="24"/>
          <w:u w:val="single"/>
        </w:rPr>
        <w:t>Work Conditions</w:t>
      </w:r>
      <w:r>
        <w:rPr>
          <w:sz w:val="24"/>
          <w:szCs w:val="24"/>
        </w:rPr>
        <w:t>: Work Extended Hours, Meet Deadlines, Contribute to Development, Success of Corporation</w:t>
      </w:r>
    </w:p>
    <w:p w14:paraId="6254D9D9" w14:textId="77777777" w:rsidR="00AC55B3" w:rsidRDefault="00AC55B3" w:rsidP="00A407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3638FD" w14:textId="77777777" w:rsidR="00AC55B3" w:rsidRDefault="004956ED" w:rsidP="00AC55B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Starting Salary</w:t>
      </w:r>
      <w:r w:rsidR="00AC55B3" w:rsidRPr="00D544F3">
        <w:rPr>
          <w:b/>
          <w:color w:val="000000" w:themeColor="text1"/>
          <w:sz w:val="24"/>
          <w:szCs w:val="24"/>
        </w:rPr>
        <w:t xml:space="preserve">: </w:t>
      </w:r>
      <w:r w:rsidR="009A4077">
        <w:rPr>
          <w:b/>
          <w:color w:val="000000" w:themeColor="text1"/>
          <w:sz w:val="24"/>
          <w:szCs w:val="24"/>
        </w:rPr>
        <w:t>$11,378 – 13,056</w:t>
      </w:r>
      <w:r w:rsidR="00AC55B3">
        <w:rPr>
          <w:b/>
          <w:color w:val="000000" w:themeColor="text1"/>
          <w:sz w:val="24"/>
          <w:szCs w:val="24"/>
        </w:rPr>
        <w:t xml:space="preserve"> </w:t>
      </w:r>
      <w:r w:rsidR="00AC55B3" w:rsidRPr="00D544F3">
        <w:rPr>
          <w:b/>
          <w:color w:val="000000" w:themeColor="text1"/>
          <w:sz w:val="24"/>
          <w:szCs w:val="24"/>
        </w:rPr>
        <w:t>per annum</w:t>
      </w:r>
    </w:p>
    <w:p w14:paraId="773535F9" w14:textId="77777777" w:rsidR="0064330B" w:rsidRDefault="00AC55B3" w:rsidP="00D544F3">
      <w:pPr>
        <w:rPr>
          <w:sz w:val="24"/>
          <w:szCs w:val="24"/>
        </w:rPr>
      </w:pPr>
      <w:r w:rsidRPr="00D544F3">
        <w:rPr>
          <w:sz w:val="24"/>
          <w:szCs w:val="24"/>
        </w:rPr>
        <w:t>Please submit application in a letter form with necessary attachments such as CV, references and other relevant documents. Application should be addressed to Nauru Utilities Human Resource Manager. Applicati</w:t>
      </w:r>
      <w:r w:rsidR="00321B3D">
        <w:rPr>
          <w:sz w:val="24"/>
          <w:szCs w:val="24"/>
        </w:rPr>
        <w:t>on forms are available at the Human Resource</w:t>
      </w:r>
      <w:r w:rsidR="0064330B">
        <w:rPr>
          <w:sz w:val="24"/>
          <w:szCs w:val="24"/>
        </w:rPr>
        <w:t xml:space="preserve"> Office, </w:t>
      </w:r>
      <w:proofErr w:type="spellStart"/>
      <w:r w:rsidR="0064330B">
        <w:rPr>
          <w:sz w:val="24"/>
          <w:szCs w:val="24"/>
        </w:rPr>
        <w:t>Aiwo</w:t>
      </w:r>
      <w:proofErr w:type="spellEnd"/>
      <w:r w:rsidR="0064330B">
        <w:rPr>
          <w:sz w:val="24"/>
          <w:szCs w:val="24"/>
        </w:rPr>
        <w:t xml:space="preserve"> Power Station.</w:t>
      </w:r>
    </w:p>
    <w:p w14:paraId="11CF68AB" w14:textId="77777777" w:rsidR="0008337F" w:rsidRDefault="0064330B" w:rsidP="0008337F">
      <w:pPr>
        <w:rPr>
          <w:rFonts w:ascii="Times New Roman" w:hAnsi="Times New Roman"/>
          <w:sz w:val="24"/>
          <w:szCs w:val="24"/>
        </w:rPr>
      </w:pPr>
      <w:r w:rsidRPr="00D97420">
        <w:rPr>
          <w:sz w:val="24"/>
          <w:szCs w:val="24"/>
        </w:rPr>
        <w:t xml:space="preserve"> </w:t>
      </w:r>
      <w:r w:rsidR="0008337F">
        <w:rPr>
          <w:rFonts w:ascii="Times New Roman" w:hAnsi="Times New Roman"/>
          <w:b/>
          <w:sz w:val="24"/>
          <w:szCs w:val="24"/>
        </w:rPr>
        <w:t>Contact details</w:t>
      </w:r>
      <w:r w:rsidR="0008337F">
        <w:rPr>
          <w:rFonts w:ascii="Times New Roman" w:hAnsi="Times New Roman"/>
          <w:sz w:val="24"/>
          <w:szCs w:val="24"/>
        </w:rPr>
        <w:t xml:space="preserve">:  Email: </w:t>
      </w:r>
      <w:hyperlink r:id="rId7" w:history="1">
        <w:r w:rsidR="0008337F">
          <w:rPr>
            <w:rStyle w:val="Hyperlink"/>
            <w:rFonts w:ascii="Times New Roman" w:hAnsi="Times New Roman"/>
            <w:sz w:val="24"/>
            <w:szCs w:val="24"/>
          </w:rPr>
          <w:t>hr-team@nuc.com.nr</w:t>
        </w:r>
      </w:hyperlink>
      <w:r w:rsidR="0008337F">
        <w:rPr>
          <w:rFonts w:ascii="Times New Roman" w:hAnsi="Times New Roman"/>
          <w:sz w:val="24"/>
          <w:szCs w:val="24"/>
        </w:rPr>
        <w:t xml:space="preserve"> or Call us: 5574059</w:t>
      </w:r>
    </w:p>
    <w:p w14:paraId="5CEF3346" w14:textId="7F50C27B" w:rsidR="0008337F" w:rsidRDefault="0008337F" w:rsidP="0008337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Closing date</w:t>
      </w:r>
      <w:r w:rsidR="007627F6">
        <w:rPr>
          <w:rFonts w:ascii="Times New Roman" w:hAnsi="Times New Roman"/>
          <w:sz w:val="24"/>
          <w:szCs w:val="24"/>
        </w:rPr>
        <w:t>: 16/Feb/</w:t>
      </w:r>
      <w:r>
        <w:rPr>
          <w:rFonts w:ascii="Times New Roman" w:hAnsi="Times New Roman"/>
          <w:sz w:val="24"/>
          <w:szCs w:val="24"/>
        </w:rPr>
        <w:t xml:space="preserve">2022. </w:t>
      </w:r>
    </w:p>
    <w:p w14:paraId="5F8EE563" w14:textId="77777777" w:rsidR="0008337F" w:rsidRDefault="0008337F" w:rsidP="0008337F">
      <w:pPr>
        <w:pStyle w:val="NormalWeb"/>
        <w:shd w:val="clear" w:color="auto" w:fill="FFFFFF"/>
        <w:spacing w:before="0" w:beforeAutospacing="0"/>
        <w:textAlignment w:val="baseline"/>
        <w:rPr>
          <w:b/>
          <w:iCs/>
          <w:color w:val="1C1C1C"/>
        </w:rPr>
      </w:pPr>
      <w:r>
        <w:rPr>
          <w:rStyle w:val="Emphasis"/>
          <w:b/>
          <w:iCs w:val="0"/>
          <w:color w:val="1C1C1C"/>
          <w:bdr w:val="none" w:sz="0" w:space="0" w:color="auto" w:frame="1"/>
        </w:rPr>
        <w:t>Please note applications may be short-listed and progressed prior to the closing date.</w:t>
      </w:r>
    </w:p>
    <w:p w14:paraId="0802E275" w14:textId="77777777" w:rsidR="0008337F" w:rsidRDefault="0008337F" w:rsidP="0008337F">
      <w:pPr>
        <w:pStyle w:val="NormalWeb"/>
        <w:shd w:val="clear" w:color="auto" w:fill="FFFFFF"/>
        <w:spacing w:before="0" w:beforeAutospacing="0"/>
        <w:textAlignment w:val="baseline"/>
        <w:rPr>
          <w:color w:val="1C1C1C"/>
        </w:rPr>
      </w:pPr>
      <w:r>
        <w:rPr>
          <w:rStyle w:val="Emphasis"/>
          <w:color w:val="1C1C1C"/>
          <w:bdr w:val="none" w:sz="0" w:space="0" w:color="auto" w:frame="1"/>
        </w:rPr>
        <w:t>At NUC, we want our people to reflect the community we operate in, and encourage applications from a diverse range of people, backgrounds and experiences.</w:t>
      </w:r>
    </w:p>
    <w:p w14:paraId="77C3B714" w14:textId="71B64DA9" w:rsidR="00E8723D" w:rsidRPr="007228E1" w:rsidRDefault="00E8723D" w:rsidP="0008337F">
      <w:pPr>
        <w:rPr>
          <w:sz w:val="24"/>
          <w:szCs w:val="24"/>
        </w:rPr>
      </w:pPr>
    </w:p>
    <w:sectPr w:rsidR="00E8723D" w:rsidRPr="007228E1" w:rsidSect="008048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E1AE" w14:textId="77777777" w:rsidR="00C94F5F" w:rsidRDefault="00C94F5F" w:rsidP="00E8723D">
      <w:pPr>
        <w:spacing w:after="0" w:line="240" w:lineRule="auto"/>
      </w:pPr>
      <w:r>
        <w:separator/>
      </w:r>
    </w:p>
  </w:endnote>
  <w:endnote w:type="continuationSeparator" w:id="0">
    <w:p w14:paraId="708FD929" w14:textId="77777777" w:rsidR="00C94F5F" w:rsidRDefault="00C94F5F" w:rsidP="00E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150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3F5C4" w14:textId="2D2677D3" w:rsidR="00F0556C" w:rsidRDefault="00F055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83446" w14:textId="77777777" w:rsidR="00F0556C" w:rsidRDefault="00F05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D1A64" w14:textId="77777777" w:rsidR="00C94F5F" w:rsidRDefault="00C94F5F" w:rsidP="00E8723D">
      <w:pPr>
        <w:spacing w:after="0" w:line="240" w:lineRule="auto"/>
      </w:pPr>
      <w:r>
        <w:separator/>
      </w:r>
    </w:p>
  </w:footnote>
  <w:footnote w:type="continuationSeparator" w:id="0">
    <w:p w14:paraId="6633FC5D" w14:textId="77777777" w:rsidR="00C94F5F" w:rsidRDefault="00C94F5F" w:rsidP="00E8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FBEB" w14:textId="77777777" w:rsidR="00E8723D" w:rsidRDefault="00E8723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7BD634" wp14:editId="4C78B520">
          <wp:simplePos x="0" y="0"/>
          <wp:positionH relativeFrom="column">
            <wp:posOffset>1828800</wp:posOffset>
          </wp:positionH>
          <wp:positionV relativeFrom="paragraph">
            <wp:posOffset>-220980</wp:posOffset>
          </wp:positionV>
          <wp:extent cx="1743075" cy="1085850"/>
          <wp:effectExtent l="0" t="0" r="9525" b="0"/>
          <wp:wrapSquare wrapText="bothSides"/>
          <wp:docPr id="3" name="Picture 2" descr="C:\Users\gardenia\Documents\HR Assistant (resume after Acting sec for CEO)\mun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ardenia\Documents\HR Assistant (resume after Acting sec for CEO)\mu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C3A"/>
    <w:multiLevelType w:val="hybridMultilevel"/>
    <w:tmpl w:val="24E6FD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90E"/>
    <w:multiLevelType w:val="singleLevel"/>
    <w:tmpl w:val="6436D540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C44890"/>
    <w:multiLevelType w:val="hybridMultilevel"/>
    <w:tmpl w:val="E8661F76"/>
    <w:lvl w:ilvl="0" w:tplc="7C4E1B5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A1C"/>
    <w:multiLevelType w:val="hybridMultilevel"/>
    <w:tmpl w:val="3CB8B9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3CE8"/>
    <w:multiLevelType w:val="hybridMultilevel"/>
    <w:tmpl w:val="1A0A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0F81"/>
    <w:multiLevelType w:val="hybridMultilevel"/>
    <w:tmpl w:val="FCBC6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2766"/>
    <w:multiLevelType w:val="hybridMultilevel"/>
    <w:tmpl w:val="26A61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8"/>
    <w:rsid w:val="0008337F"/>
    <w:rsid w:val="000A7A80"/>
    <w:rsid w:val="000B0C0B"/>
    <w:rsid w:val="000E2FCE"/>
    <w:rsid w:val="000F3D1B"/>
    <w:rsid w:val="00100205"/>
    <w:rsid w:val="0011350C"/>
    <w:rsid w:val="001255E3"/>
    <w:rsid w:val="00175395"/>
    <w:rsid w:val="001C6EF8"/>
    <w:rsid w:val="0025220F"/>
    <w:rsid w:val="00292A1E"/>
    <w:rsid w:val="002A1FEF"/>
    <w:rsid w:val="002A3DC5"/>
    <w:rsid w:val="002B2966"/>
    <w:rsid w:val="002D5D7E"/>
    <w:rsid w:val="002E1CDA"/>
    <w:rsid w:val="003005B6"/>
    <w:rsid w:val="00321B3D"/>
    <w:rsid w:val="00346923"/>
    <w:rsid w:val="00352642"/>
    <w:rsid w:val="003A3416"/>
    <w:rsid w:val="003D1D39"/>
    <w:rsid w:val="00443128"/>
    <w:rsid w:val="00466D69"/>
    <w:rsid w:val="004740D2"/>
    <w:rsid w:val="004928AF"/>
    <w:rsid w:val="004956ED"/>
    <w:rsid w:val="004E3CD4"/>
    <w:rsid w:val="004F578A"/>
    <w:rsid w:val="004F6875"/>
    <w:rsid w:val="004F6B1B"/>
    <w:rsid w:val="005150F2"/>
    <w:rsid w:val="00515943"/>
    <w:rsid w:val="00515F32"/>
    <w:rsid w:val="00532496"/>
    <w:rsid w:val="00556AC0"/>
    <w:rsid w:val="0059773F"/>
    <w:rsid w:val="005C16AC"/>
    <w:rsid w:val="005D2EB0"/>
    <w:rsid w:val="005D70DE"/>
    <w:rsid w:val="005D73B8"/>
    <w:rsid w:val="005E7D09"/>
    <w:rsid w:val="00607D83"/>
    <w:rsid w:val="00610418"/>
    <w:rsid w:val="0062062B"/>
    <w:rsid w:val="00632D6A"/>
    <w:rsid w:val="0064330B"/>
    <w:rsid w:val="00675981"/>
    <w:rsid w:val="00691C31"/>
    <w:rsid w:val="00693221"/>
    <w:rsid w:val="006A6D90"/>
    <w:rsid w:val="006D139D"/>
    <w:rsid w:val="006E49C9"/>
    <w:rsid w:val="006F33B2"/>
    <w:rsid w:val="006F5A05"/>
    <w:rsid w:val="007228E1"/>
    <w:rsid w:val="007617B0"/>
    <w:rsid w:val="007627F6"/>
    <w:rsid w:val="00784E9E"/>
    <w:rsid w:val="007A3F2B"/>
    <w:rsid w:val="00804846"/>
    <w:rsid w:val="00866279"/>
    <w:rsid w:val="008C3802"/>
    <w:rsid w:val="008F29D9"/>
    <w:rsid w:val="009268EE"/>
    <w:rsid w:val="009654B4"/>
    <w:rsid w:val="009A4077"/>
    <w:rsid w:val="00A05A8E"/>
    <w:rsid w:val="00A0778D"/>
    <w:rsid w:val="00A209FA"/>
    <w:rsid w:val="00A2155D"/>
    <w:rsid w:val="00A4073D"/>
    <w:rsid w:val="00AC55B3"/>
    <w:rsid w:val="00AD4D3A"/>
    <w:rsid w:val="00AF3B0E"/>
    <w:rsid w:val="00B127AF"/>
    <w:rsid w:val="00B14169"/>
    <w:rsid w:val="00B464E0"/>
    <w:rsid w:val="00B513E3"/>
    <w:rsid w:val="00B85C5B"/>
    <w:rsid w:val="00BA2E9E"/>
    <w:rsid w:val="00BC1076"/>
    <w:rsid w:val="00BC1A9A"/>
    <w:rsid w:val="00BC2F45"/>
    <w:rsid w:val="00BD3898"/>
    <w:rsid w:val="00C06E37"/>
    <w:rsid w:val="00C261AC"/>
    <w:rsid w:val="00C306E8"/>
    <w:rsid w:val="00C80EEF"/>
    <w:rsid w:val="00C94F5F"/>
    <w:rsid w:val="00C957A6"/>
    <w:rsid w:val="00CA332D"/>
    <w:rsid w:val="00CA3929"/>
    <w:rsid w:val="00CB1223"/>
    <w:rsid w:val="00CB1AB6"/>
    <w:rsid w:val="00CD3D8A"/>
    <w:rsid w:val="00CE6E06"/>
    <w:rsid w:val="00D04A8A"/>
    <w:rsid w:val="00D13500"/>
    <w:rsid w:val="00D54280"/>
    <w:rsid w:val="00D544F3"/>
    <w:rsid w:val="00D74167"/>
    <w:rsid w:val="00D7710A"/>
    <w:rsid w:val="00D937B2"/>
    <w:rsid w:val="00D97420"/>
    <w:rsid w:val="00DA6F98"/>
    <w:rsid w:val="00E05F16"/>
    <w:rsid w:val="00E2423A"/>
    <w:rsid w:val="00E5098A"/>
    <w:rsid w:val="00E51A85"/>
    <w:rsid w:val="00E83E2B"/>
    <w:rsid w:val="00E8723D"/>
    <w:rsid w:val="00ED69D4"/>
    <w:rsid w:val="00ED6B8F"/>
    <w:rsid w:val="00F0556C"/>
    <w:rsid w:val="00F14D4C"/>
    <w:rsid w:val="00F1773B"/>
    <w:rsid w:val="00F368BE"/>
    <w:rsid w:val="00F429C6"/>
    <w:rsid w:val="00F65597"/>
    <w:rsid w:val="00F95DAD"/>
    <w:rsid w:val="00FA409F"/>
    <w:rsid w:val="00FE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2D76D"/>
  <w15:docId w15:val="{E42F5DB7-DD2E-48B1-B716-EEBA32AB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D"/>
  </w:style>
  <w:style w:type="paragraph" w:styleId="Footer">
    <w:name w:val="footer"/>
    <w:basedOn w:val="Normal"/>
    <w:link w:val="Foot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D"/>
  </w:style>
  <w:style w:type="paragraph" w:styleId="ListParagraph">
    <w:name w:val="List Paragraph"/>
    <w:basedOn w:val="Normal"/>
    <w:uiPriority w:val="34"/>
    <w:qFormat/>
    <w:rsid w:val="00A05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33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83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-team@nuc.com.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GH. Hubert</dc:creator>
  <cp:lastModifiedBy>Glerin GD. Dube</cp:lastModifiedBy>
  <cp:revision>34</cp:revision>
  <cp:lastPrinted>2020-05-05T23:01:00Z</cp:lastPrinted>
  <dcterms:created xsi:type="dcterms:W3CDTF">2020-07-07T02:56:00Z</dcterms:created>
  <dcterms:modified xsi:type="dcterms:W3CDTF">2022-02-02T03:15:00Z</dcterms:modified>
</cp:coreProperties>
</file>